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(February 29th - March 4th</w:t>
      </w:r>
      <w:r w:rsidDel="00000000" w:rsidR="00000000" w:rsidRPr="00000000">
        <w:rPr>
          <w:b w:val="1"/>
          <w:rtl w:val="0"/>
        </w:rPr>
        <w:t xml:space="preserve">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does (choose an important line from the text) suggest about (a character, event, or theme of the text)?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is the central idea of what you read today? Explain how you know that is the central idea.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What does (choose a line or event in the text) reveal about the author’s point of view?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Write 3 details from the text that best support the conclusion that (choose a character or person from the text) is a good person.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(February 29th - March 4th,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 &amp; Ms. Kiley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down one important line from your reading.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the page number.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does that line suggest about the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8745"/>
        <w:tblGridChange w:id="0">
          <w:tblGrid>
            <w:gridCol w:w="2055"/>
            <w:gridCol w:w="8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When/Where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Put together the details above to write the </w:t>
            </w:r>
            <w:r w:rsidDel="00000000" w:rsidR="00000000" w:rsidRPr="00000000">
              <w:rPr>
                <w:b w:val="1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  <w:t xml:space="preserve"> of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8490"/>
        <w:tblGridChange w:id="0">
          <w:tblGrid>
            <w:gridCol w:w="2310"/>
            <w:gridCol w:w="84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down one important line from your reading.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the page number.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</w:t>
            </w:r>
            <w:r w:rsidDel="00000000" w:rsidR="00000000" w:rsidRPr="00000000">
              <w:rPr>
                <w:b w:val="1"/>
                <w:rtl w:val="0"/>
              </w:rPr>
              <w:t xml:space="preserve"> topic </w:t>
            </w:r>
            <w:r w:rsidDel="00000000" w:rsidR="00000000" w:rsidRPr="00000000">
              <w:rPr>
                <w:rtl w:val="0"/>
              </w:rPr>
              <w:t xml:space="preserve">of that line?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is the author’s </w:t>
            </w:r>
            <w:r w:rsidDel="00000000" w:rsidR="00000000" w:rsidRPr="00000000">
              <w:rPr>
                <w:b w:val="1"/>
                <w:rtl w:val="0"/>
              </w:rPr>
              <w:t xml:space="preserve">point of view </w:t>
            </w:r>
            <w:r w:rsidDel="00000000" w:rsidR="00000000" w:rsidRPr="00000000">
              <w:rPr>
                <w:rtl w:val="0"/>
              </w:rPr>
              <w:t xml:space="preserve">on that topic?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Point of view = what the author thinks or feels about the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995"/>
        <w:tblGridChange w:id="0">
          <w:tblGrid>
            <w:gridCol w:w="2805"/>
            <w:gridCol w:w="7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Name a character from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CLAIM: Is that person </w:t>
            </w:r>
            <w:r w:rsidDel="00000000" w:rsidR="00000000" w:rsidRPr="00000000">
              <w:rPr>
                <w:b w:val="1"/>
                <w:rtl w:val="0"/>
              </w:rPr>
              <w:t xml:space="preserve">good or bad</w:t>
            </w:r>
            <w:r w:rsidDel="00000000" w:rsidR="00000000" w:rsidRPr="00000000">
              <w:rPr>
                <w:rtl w:val="0"/>
              </w:rPr>
              <w:t xml:space="preserve">? Write as a full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1 </w:t>
            </w:r>
            <w:r w:rsidDel="00000000" w:rsidR="00000000" w:rsidRPr="00000000">
              <w:rPr>
                <w:b w:val="1"/>
                <w:rtl w:val="0"/>
              </w:rPr>
              <w:t xml:space="preserve">detail from the text </w:t>
            </w:r>
            <w:r w:rsidDel="00000000" w:rsidR="00000000" w:rsidRPr="00000000">
              <w:rPr>
                <w:rtl w:val="0"/>
              </w:rPr>
              <w:t xml:space="preserve">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EVIDENCE: Write another </w:t>
            </w:r>
            <w:r w:rsidDel="00000000" w:rsidR="00000000" w:rsidRPr="00000000">
              <w:rPr>
                <w:b w:val="1"/>
                <w:rtl w:val="0"/>
              </w:rPr>
              <w:t xml:space="preserve">detail </w:t>
            </w:r>
            <w:r w:rsidDel="00000000" w:rsidR="00000000" w:rsidRPr="00000000">
              <w:rPr>
                <w:rtl w:val="0"/>
              </w:rPr>
              <w:t xml:space="preserve">from the text that supports your claim.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  <w:t xml:space="preserve"> how your evidence (the text details) show that your character is good or bad.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